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16D17" w14:textId="77777777" w:rsidR="00BB56F6" w:rsidRPr="00B54B58" w:rsidRDefault="00AA59B4" w:rsidP="005F729A">
      <w:pPr>
        <w:pStyle w:val="Title"/>
        <w:bidi/>
        <w:adjustRightInd w:val="0"/>
        <w:snapToGrid w:val="0"/>
        <w:spacing w:before="0" w:line="264" w:lineRule="auto"/>
        <w:ind w:left="0"/>
      </w:pPr>
      <w:r>
        <w:rPr>
          <w:rtl/>
        </w:rPr>
        <w:t>تجرباتی تحقیقی کے زیر تحقیق افراد کے حقوق کا بل</w:t>
      </w:r>
    </w:p>
    <w:p w14:paraId="23D2FD53" w14:textId="77777777" w:rsidR="00BB56F6" w:rsidRPr="00B54B58" w:rsidRDefault="00AA59B4" w:rsidP="005F729A">
      <w:pPr>
        <w:pStyle w:val="BodyText"/>
        <w:bidi/>
        <w:adjustRightInd w:val="0"/>
        <w:snapToGrid w:val="0"/>
        <w:spacing w:before="240" w:line="264" w:lineRule="auto"/>
      </w:pPr>
      <w:r>
        <w:rPr>
          <w:rtl/>
        </w:rPr>
        <w:t>کیلیفورنیا کا قانون، ہیلتھ اینڈ سیفٹی کوڈ سیکشن 24172 کے تحت، تقاضا کرتا ہے کہ کوئی بھی ایسا شخص جسے طبی تجربے پر مشتمل تحقیق میں زیر تحقیق فرد کے طور پر حصہ لینے کے لئے کہا گیا ہو، یا کوئی بھی ایسا شخص جسے کسی دوسرے کی جانب سے شرکت کے لئے رضامندی دینے کو کہا گیا ہو، اسے حقوق کی درج ذیل تحریر شدہ فہرست ایسی زبان میں حاصل کرنے کا حق حاصل ہے، جس میں وہ رواں ہو۔ اس فہرست میں یہ حقوق شامل ہیں:</w:t>
      </w:r>
    </w:p>
    <w:p w14:paraId="704D1731" w14:textId="77777777" w:rsidR="00BB56F6" w:rsidRPr="00B54B58" w:rsidRDefault="00AA59B4" w:rsidP="005F729A">
      <w:pPr>
        <w:pStyle w:val="ListParagraph"/>
        <w:numPr>
          <w:ilvl w:val="0"/>
          <w:numId w:val="1"/>
        </w:numPr>
        <w:tabs>
          <w:tab w:val="left" w:pos="322"/>
        </w:tabs>
        <w:bidi/>
        <w:adjustRightInd w:val="0"/>
        <w:snapToGrid w:val="0"/>
        <w:spacing w:before="280" w:line="264" w:lineRule="auto"/>
        <w:ind w:left="0" w:firstLine="0"/>
        <w:rPr>
          <w:sz w:val="28"/>
        </w:rPr>
      </w:pPr>
      <w:r>
        <w:rPr>
          <w:sz w:val="28"/>
          <w:szCs w:val="28"/>
          <w:rtl/>
        </w:rPr>
        <w:t>تجربے کی نوعیت اور مقصد سے آگاہ کیا جانا۔</w:t>
      </w:r>
    </w:p>
    <w:p w14:paraId="587F9BED" w14:textId="77777777" w:rsidR="00BB56F6" w:rsidRPr="00B54B58" w:rsidRDefault="00AA59B4" w:rsidP="005F729A">
      <w:pPr>
        <w:pStyle w:val="ListParagraph"/>
        <w:numPr>
          <w:ilvl w:val="0"/>
          <w:numId w:val="1"/>
        </w:numPr>
        <w:tabs>
          <w:tab w:val="left" w:pos="322"/>
        </w:tabs>
        <w:bidi/>
        <w:adjustRightInd w:val="0"/>
        <w:snapToGrid w:val="0"/>
        <w:spacing w:before="280" w:line="264" w:lineRule="auto"/>
        <w:ind w:left="0" w:firstLine="0"/>
        <w:rPr>
          <w:sz w:val="28"/>
        </w:rPr>
      </w:pPr>
      <w:r>
        <w:rPr>
          <w:sz w:val="28"/>
          <w:szCs w:val="28"/>
          <w:rtl/>
        </w:rPr>
        <w:t>طبی تجربے میں زیر عمل آنے والے پروسیجرز اور استعمال ہونے والی کسی بھی دوائی یا آلے کی وضاحت کی فراہمی۔</w:t>
      </w:r>
    </w:p>
    <w:p w14:paraId="7F4A4F34" w14:textId="77777777" w:rsidR="00BB56F6" w:rsidRPr="00B54B58" w:rsidRDefault="00AA59B4" w:rsidP="005F729A">
      <w:pPr>
        <w:pStyle w:val="ListParagraph"/>
        <w:numPr>
          <w:ilvl w:val="0"/>
          <w:numId w:val="1"/>
        </w:numPr>
        <w:tabs>
          <w:tab w:val="left" w:pos="322"/>
        </w:tabs>
        <w:bidi/>
        <w:adjustRightInd w:val="0"/>
        <w:snapToGrid w:val="0"/>
        <w:spacing w:before="280" w:line="264" w:lineRule="auto"/>
        <w:ind w:left="0" w:firstLine="0"/>
        <w:rPr>
          <w:sz w:val="28"/>
        </w:rPr>
      </w:pPr>
      <w:r>
        <w:rPr>
          <w:sz w:val="28"/>
          <w:szCs w:val="28"/>
          <w:rtl/>
        </w:rPr>
        <w:t>کسی بھی متوقع تکالیف اور ایسے خطرات کی تفصیل کی فراہمی کہ جن کی معقول طور پر تجربے سے توقع کی جا سکتی ہے۔</w:t>
      </w:r>
    </w:p>
    <w:p w14:paraId="60CD6E0E" w14:textId="77777777" w:rsidR="00BB56F6" w:rsidRPr="00B54B58" w:rsidRDefault="00AA59B4" w:rsidP="005F729A">
      <w:pPr>
        <w:pStyle w:val="ListParagraph"/>
        <w:numPr>
          <w:ilvl w:val="0"/>
          <w:numId w:val="1"/>
        </w:numPr>
        <w:tabs>
          <w:tab w:val="left" w:pos="322"/>
        </w:tabs>
        <w:bidi/>
        <w:adjustRightInd w:val="0"/>
        <w:snapToGrid w:val="0"/>
        <w:spacing w:before="280" w:line="264" w:lineRule="auto"/>
        <w:ind w:left="0" w:firstLine="0"/>
        <w:rPr>
          <w:sz w:val="28"/>
        </w:rPr>
      </w:pPr>
      <w:r>
        <w:rPr>
          <w:sz w:val="28"/>
          <w:szCs w:val="28"/>
          <w:rtl/>
        </w:rPr>
        <w:t>اگر قابل اطلاق ہو، تو زیرِ تحقیق فرد کو کسی بھی ایسے فوائد کی وضاحت دینا جن کی معقول طور پر تجربے سے توقع کی جا سکتی ہے۔</w:t>
      </w:r>
    </w:p>
    <w:p w14:paraId="44040C24" w14:textId="77777777" w:rsidR="00BB56F6" w:rsidRPr="00B54B58" w:rsidRDefault="00AA59B4" w:rsidP="005F729A">
      <w:pPr>
        <w:pStyle w:val="ListParagraph"/>
        <w:numPr>
          <w:ilvl w:val="0"/>
          <w:numId w:val="1"/>
        </w:numPr>
        <w:tabs>
          <w:tab w:val="left" w:pos="322"/>
        </w:tabs>
        <w:bidi/>
        <w:adjustRightInd w:val="0"/>
        <w:snapToGrid w:val="0"/>
        <w:spacing w:before="280" w:line="264" w:lineRule="auto"/>
        <w:ind w:left="0" w:firstLine="0"/>
        <w:rPr>
          <w:sz w:val="28"/>
        </w:rPr>
      </w:pPr>
      <w:r>
        <w:rPr>
          <w:sz w:val="28"/>
          <w:szCs w:val="28"/>
          <w:rtl/>
        </w:rPr>
        <w:t>کسی بھی ایسے مناسب متبادل پروسیجرزر، دوائیوں یا آلات کے متعلق، جو زیر تحقیق فرد کے لئے فائدہ مند ہو سکتے ہیں، اور ان کے خطرات اور فوائد کے بارے میں بتایا جانا۔</w:t>
      </w:r>
    </w:p>
    <w:p w14:paraId="7EF6D090" w14:textId="77777777" w:rsidR="00BB56F6" w:rsidRPr="00B54B58" w:rsidRDefault="00AA59B4" w:rsidP="005F729A">
      <w:pPr>
        <w:pStyle w:val="ListParagraph"/>
        <w:numPr>
          <w:ilvl w:val="0"/>
          <w:numId w:val="1"/>
        </w:numPr>
        <w:tabs>
          <w:tab w:val="left" w:pos="322"/>
        </w:tabs>
        <w:bidi/>
        <w:adjustRightInd w:val="0"/>
        <w:snapToGrid w:val="0"/>
        <w:spacing w:before="280" w:line="264" w:lineRule="auto"/>
        <w:ind w:left="0" w:firstLine="0"/>
        <w:rPr>
          <w:sz w:val="28"/>
        </w:rPr>
      </w:pPr>
      <w:r>
        <w:rPr>
          <w:sz w:val="28"/>
          <w:szCs w:val="28"/>
          <w:rtl/>
        </w:rPr>
        <w:t>اگر پیچیدگیاں پیدا ہوں تو تجربے کے بعد زیر تحقیق فرد کے لئے دستیاب طبی علاج کے دیگر طریقوں سے آگاہ کیا جانا۔</w:t>
      </w:r>
    </w:p>
    <w:p w14:paraId="31A83AC4" w14:textId="77777777" w:rsidR="00BB56F6" w:rsidRPr="00B54B58" w:rsidRDefault="00AA59B4" w:rsidP="005F729A">
      <w:pPr>
        <w:pStyle w:val="ListParagraph"/>
        <w:numPr>
          <w:ilvl w:val="0"/>
          <w:numId w:val="1"/>
        </w:numPr>
        <w:tabs>
          <w:tab w:val="left" w:pos="322"/>
        </w:tabs>
        <w:bidi/>
        <w:adjustRightInd w:val="0"/>
        <w:snapToGrid w:val="0"/>
        <w:spacing w:before="280" w:line="264" w:lineRule="auto"/>
        <w:ind w:left="0" w:firstLine="0"/>
        <w:rPr>
          <w:sz w:val="28"/>
        </w:rPr>
      </w:pPr>
      <w:r>
        <w:rPr>
          <w:sz w:val="28"/>
          <w:szCs w:val="28"/>
          <w:rtl/>
        </w:rPr>
        <w:t>تجربے یا اس میں شامل پروسیجرز سے متعلق کوئی بھی سوالات پوچھنے کا موقع دیا جانا۔</w:t>
      </w:r>
    </w:p>
    <w:p w14:paraId="1DE33A30" w14:textId="77777777" w:rsidR="00BB56F6" w:rsidRPr="00B54B58" w:rsidRDefault="00AA59B4" w:rsidP="005F729A">
      <w:pPr>
        <w:pStyle w:val="ListParagraph"/>
        <w:numPr>
          <w:ilvl w:val="0"/>
          <w:numId w:val="1"/>
        </w:numPr>
        <w:tabs>
          <w:tab w:val="left" w:pos="322"/>
        </w:tabs>
        <w:bidi/>
        <w:adjustRightInd w:val="0"/>
        <w:snapToGrid w:val="0"/>
        <w:spacing w:before="280" w:line="264" w:lineRule="auto"/>
        <w:ind w:left="0" w:firstLine="0"/>
        <w:rPr>
          <w:sz w:val="28"/>
        </w:rPr>
      </w:pPr>
      <w:r>
        <w:rPr>
          <w:sz w:val="28"/>
          <w:szCs w:val="28"/>
          <w:rtl/>
        </w:rPr>
        <w:t>اس ہدایت کی فراہمی کہ طبی تجربے میں حصہ لینے کی رضامندی کو کسی بھی وقت واپس لیا جا سکتا ہے اور زیر تحقیق فرد بغیر کسی مضرت کے طبی تجربے میں شرکت روک سکتا ہے۔</w:t>
      </w:r>
    </w:p>
    <w:p w14:paraId="6403861C" w14:textId="77777777" w:rsidR="00BB56F6" w:rsidRPr="00B54B58" w:rsidRDefault="00AA59B4" w:rsidP="005F729A">
      <w:pPr>
        <w:pStyle w:val="ListParagraph"/>
        <w:numPr>
          <w:ilvl w:val="0"/>
          <w:numId w:val="1"/>
        </w:numPr>
        <w:tabs>
          <w:tab w:val="left" w:pos="322"/>
        </w:tabs>
        <w:bidi/>
        <w:adjustRightInd w:val="0"/>
        <w:snapToGrid w:val="0"/>
        <w:spacing w:before="280" w:line="264" w:lineRule="auto"/>
        <w:ind w:left="0" w:firstLine="0"/>
        <w:rPr>
          <w:sz w:val="28"/>
        </w:rPr>
      </w:pPr>
      <w:r>
        <w:rPr>
          <w:sz w:val="28"/>
          <w:szCs w:val="28"/>
          <w:rtl/>
        </w:rPr>
        <w:t>تحریر شدہ رضامندی فارم کی ایک دستخط شدہ اور تاریخ والی نقل کی فراہمی۔</w:t>
      </w:r>
    </w:p>
    <w:p w14:paraId="763CCD31" w14:textId="77777777" w:rsidR="00BB56F6" w:rsidRPr="00B54B58" w:rsidRDefault="00AA59B4" w:rsidP="005F729A">
      <w:pPr>
        <w:pStyle w:val="ListParagraph"/>
        <w:numPr>
          <w:ilvl w:val="0"/>
          <w:numId w:val="1"/>
        </w:numPr>
        <w:tabs>
          <w:tab w:val="left" w:pos="518"/>
        </w:tabs>
        <w:bidi/>
        <w:adjustRightInd w:val="0"/>
        <w:snapToGrid w:val="0"/>
        <w:spacing w:before="280" w:line="264" w:lineRule="auto"/>
        <w:ind w:left="0" w:firstLine="0"/>
        <w:rPr>
          <w:sz w:val="28"/>
        </w:rPr>
      </w:pPr>
      <w:r>
        <w:rPr>
          <w:sz w:val="28"/>
          <w:szCs w:val="28"/>
          <w:rtl/>
        </w:rPr>
        <w:t>زیر تحقیق فرد کے فیصلے پر طاقت، دھوکہ دہی، فريب، جبر، ناجائز دباؤ، یا غیر ضروری اثر و رسوخ کے کسی عنصر کی مداخلت کے بغیر اسے کسی طبی تجربے کے لئے رضامندی دینے یا  نہ دینے کا فیصلہ کرنے کا موقع دیا جانا۔</w:t>
      </w:r>
    </w:p>
    <w:p w14:paraId="577E294F" w14:textId="747F0D91" w:rsidR="00BB56F6" w:rsidRPr="003D2D6A" w:rsidRDefault="00BB56F6" w:rsidP="005F729A">
      <w:pPr>
        <w:pStyle w:val="BodyText"/>
        <w:adjustRightInd w:val="0"/>
        <w:snapToGrid w:val="0"/>
        <w:spacing w:line="264" w:lineRule="auto"/>
        <w:rPr>
          <w:sz w:val="24"/>
          <w:szCs w:val="24"/>
        </w:rPr>
      </w:pPr>
    </w:p>
    <w:p w14:paraId="0CDABA08" w14:textId="77777777" w:rsidR="006E34A6" w:rsidRPr="003D2D6A" w:rsidRDefault="006E34A6" w:rsidP="005F729A">
      <w:pPr>
        <w:pStyle w:val="BodyText"/>
        <w:adjustRightInd w:val="0"/>
        <w:snapToGrid w:val="0"/>
        <w:spacing w:line="264" w:lineRule="auto"/>
        <w:rPr>
          <w:sz w:val="24"/>
          <w:szCs w:val="24"/>
        </w:rPr>
      </w:pPr>
    </w:p>
    <w:tbl>
      <w:tblPr>
        <w:tblStyle w:val="TableGrid"/>
        <w:bidiVisual/>
        <w:tblW w:w="9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4"/>
        <w:gridCol w:w="4885"/>
        <w:gridCol w:w="1881"/>
      </w:tblGrid>
      <w:tr w:rsidR="006662A9" w:rsidRPr="00EE27C3" w14:paraId="467CF37C" w14:textId="77777777" w:rsidTr="006662A9">
        <w:tc>
          <w:tcPr>
            <w:tcW w:w="7489" w:type="dxa"/>
            <w:gridSpan w:val="2"/>
            <w:tcBorders>
              <w:top w:val="single" w:sz="4" w:space="0" w:color="auto"/>
            </w:tcBorders>
          </w:tcPr>
          <w:p w14:paraId="4F4E5FC5" w14:textId="77777777" w:rsidR="006662A9" w:rsidRPr="00EE27C3" w:rsidRDefault="006662A9" w:rsidP="005F729A">
            <w:pPr>
              <w:pStyle w:val="BodyText"/>
              <w:adjustRightInd w:val="0"/>
              <w:snapToGrid w:val="0"/>
              <w:spacing w:line="264" w:lineRule="auto"/>
              <w:rPr>
                <w:spacing w:val="-4"/>
                <w:sz w:val="2"/>
                <w:szCs w:val="2"/>
              </w:rPr>
            </w:pPr>
          </w:p>
        </w:tc>
        <w:tc>
          <w:tcPr>
            <w:tcW w:w="1881" w:type="dxa"/>
          </w:tcPr>
          <w:p w14:paraId="0CBCEA80" w14:textId="77777777" w:rsidR="006662A9" w:rsidRPr="00EE27C3" w:rsidRDefault="006662A9" w:rsidP="005F729A">
            <w:pPr>
              <w:pStyle w:val="BodyText"/>
              <w:adjustRightInd w:val="0"/>
              <w:snapToGrid w:val="0"/>
              <w:spacing w:line="264" w:lineRule="auto"/>
              <w:rPr>
                <w:sz w:val="2"/>
                <w:szCs w:val="2"/>
              </w:rPr>
            </w:pPr>
          </w:p>
        </w:tc>
      </w:tr>
      <w:tr w:rsidR="006662A9" w:rsidRPr="006662A9" w14:paraId="4F02B515" w14:textId="77777777" w:rsidTr="00054BA8">
        <w:tc>
          <w:tcPr>
            <w:tcW w:w="9370" w:type="dxa"/>
            <w:gridSpan w:val="3"/>
          </w:tcPr>
          <w:p w14:paraId="3452292F" w14:textId="0D0E0F16" w:rsidR="006662A9" w:rsidRPr="006662A9" w:rsidRDefault="006662A9" w:rsidP="005F729A">
            <w:pPr>
              <w:pStyle w:val="BodyText"/>
              <w:bidi/>
              <w:adjustRightInd w:val="0"/>
              <w:snapToGrid w:val="0"/>
              <w:spacing w:line="264" w:lineRule="auto"/>
            </w:pPr>
            <w:r>
              <w:rPr>
                <w:rtl/>
              </w:rPr>
              <w:t>زیر تحقیق فرد کے دستخط (کنزرویٹر، سرپرست یا نمائندہ)</w:t>
            </w:r>
          </w:p>
        </w:tc>
      </w:tr>
      <w:tr w:rsidR="00CA3507" w:rsidRPr="00D524A0" w14:paraId="5E96D699" w14:textId="77777777" w:rsidTr="008B4A66">
        <w:tc>
          <w:tcPr>
            <w:tcW w:w="9370" w:type="dxa"/>
            <w:gridSpan w:val="3"/>
          </w:tcPr>
          <w:p w14:paraId="0269FF54" w14:textId="77777777" w:rsidR="00CA3507" w:rsidRPr="00D524A0" w:rsidRDefault="00CA3507" w:rsidP="005F729A">
            <w:pPr>
              <w:pStyle w:val="BodyText"/>
              <w:adjustRightInd w:val="0"/>
              <w:snapToGrid w:val="0"/>
              <w:spacing w:line="264" w:lineRule="auto"/>
            </w:pPr>
          </w:p>
          <w:p w14:paraId="286FA843" w14:textId="77777777" w:rsidR="00CA3507" w:rsidRPr="00D524A0" w:rsidRDefault="00CA3507" w:rsidP="005F729A">
            <w:pPr>
              <w:pStyle w:val="BodyText"/>
              <w:adjustRightInd w:val="0"/>
              <w:snapToGrid w:val="0"/>
              <w:spacing w:line="264" w:lineRule="auto"/>
            </w:pPr>
          </w:p>
        </w:tc>
      </w:tr>
      <w:tr w:rsidR="00687CAC" w:rsidRPr="00687CAC" w14:paraId="06BF1E8A" w14:textId="77777777" w:rsidTr="00687CAC">
        <w:tc>
          <w:tcPr>
            <w:tcW w:w="2604" w:type="dxa"/>
            <w:tcBorders>
              <w:top w:val="single" w:sz="4" w:space="0" w:color="auto"/>
            </w:tcBorders>
          </w:tcPr>
          <w:p w14:paraId="33B38E1A" w14:textId="77777777" w:rsidR="00687CAC" w:rsidRPr="00687CAC" w:rsidRDefault="00687CAC" w:rsidP="005F729A">
            <w:pPr>
              <w:pStyle w:val="BodyText"/>
              <w:adjustRightInd w:val="0"/>
              <w:snapToGrid w:val="0"/>
              <w:spacing w:line="264" w:lineRule="auto"/>
              <w:rPr>
                <w:spacing w:val="-4"/>
                <w:sz w:val="2"/>
                <w:szCs w:val="2"/>
              </w:rPr>
            </w:pPr>
          </w:p>
        </w:tc>
        <w:tc>
          <w:tcPr>
            <w:tcW w:w="6766" w:type="dxa"/>
            <w:gridSpan w:val="2"/>
          </w:tcPr>
          <w:p w14:paraId="0A5F57FC" w14:textId="77777777" w:rsidR="00687CAC" w:rsidRPr="00687CAC" w:rsidRDefault="00687CAC" w:rsidP="005F729A">
            <w:pPr>
              <w:pStyle w:val="BodyText"/>
              <w:adjustRightInd w:val="0"/>
              <w:snapToGrid w:val="0"/>
              <w:spacing w:line="264" w:lineRule="auto"/>
              <w:rPr>
                <w:sz w:val="2"/>
                <w:szCs w:val="2"/>
              </w:rPr>
            </w:pPr>
          </w:p>
        </w:tc>
      </w:tr>
      <w:tr w:rsidR="00687CAC" w:rsidRPr="006662A9" w14:paraId="5D303528" w14:textId="77777777" w:rsidTr="004B09A1">
        <w:tc>
          <w:tcPr>
            <w:tcW w:w="9370" w:type="dxa"/>
            <w:gridSpan w:val="3"/>
          </w:tcPr>
          <w:p w14:paraId="173812A6" w14:textId="127DDFE6" w:rsidR="00687CAC" w:rsidRPr="006662A9" w:rsidRDefault="00687CAC" w:rsidP="005F729A">
            <w:pPr>
              <w:pStyle w:val="BodyText"/>
              <w:bidi/>
              <w:adjustRightInd w:val="0"/>
              <w:snapToGrid w:val="0"/>
              <w:spacing w:line="264" w:lineRule="auto"/>
            </w:pPr>
            <w:r>
              <w:rPr>
                <w:spacing w:val="-4"/>
                <w:rtl/>
              </w:rPr>
              <w:t>تاریخ</w:t>
            </w:r>
          </w:p>
        </w:tc>
      </w:tr>
    </w:tbl>
    <w:p w14:paraId="21B81D0B" w14:textId="77777777" w:rsidR="00B77168" w:rsidRPr="006E5039" w:rsidRDefault="00B77168" w:rsidP="005F729A">
      <w:pPr>
        <w:pStyle w:val="BodyText"/>
        <w:adjustRightInd w:val="0"/>
        <w:snapToGrid w:val="0"/>
        <w:spacing w:line="264" w:lineRule="auto"/>
        <w:rPr>
          <w:sz w:val="2"/>
          <w:szCs w:val="2"/>
        </w:rPr>
      </w:pPr>
    </w:p>
    <w:sectPr w:rsidR="00B77168" w:rsidRPr="006E5039" w:rsidSect="004B1A90">
      <w:headerReference w:type="default" r:id="rId10"/>
      <w:footerReference w:type="default" r:id="rId11"/>
      <w:type w:val="continuous"/>
      <w:pgSz w:w="12240" w:h="15840" w:code="119"/>
      <w:pgMar w:top="851" w:right="1440" w:bottom="720" w:left="1440" w:header="0"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85517" w14:textId="77777777" w:rsidR="008D64FB" w:rsidRDefault="008D64FB">
      <w:r>
        <w:separator/>
      </w:r>
    </w:p>
  </w:endnote>
  <w:endnote w:type="continuationSeparator" w:id="0">
    <w:p w14:paraId="4C6A4C88" w14:textId="77777777" w:rsidR="008D64FB" w:rsidRDefault="008D6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CC8B5" w14:textId="77777777" w:rsidR="00B77168" w:rsidRPr="001F1FA8" w:rsidRDefault="00B77168" w:rsidP="00B77168">
    <w:pPr>
      <w:bidi/>
      <w:adjustRightInd w:val="0"/>
      <w:snapToGrid w:val="0"/>
      <w:rPr>
        <w:rFonts w:ascii="Calibri" w:hAnsi="Calibri" w:cs="Calibri"/>
      </w:rPr>
    </w:pPr>
    <w:r>
      <w:rPr>
        <w:rFonts w:ascii="Calibri" w:hAnsi="Calibri" w:cs="Calibri"/>
        <w:rtl/>
      </w:rPr>
      <w:t>کیلیفورنیا کا زیر تحقیق افراد کے حقوق کا بل</w:t>
    </w:r>
  </w:p>
  <w:p w14:paraId="0F394145" w14:textId="70D649C6" w:rsidR="00BB56F6" w:rsidRPr="001F1FA8" w:rsidRDefault="00B77168" w:rsidP="00E934A6">
    <w:pPr>
      <w:adjustRightInd w:val="0"/>
      <w:snapToGrid w:val="0"/>
      <w:jc w:val="right"/>
      <w:rPr>
        <w:sz w:val="20"/>
      </w:rPr>
    </w:pPr>
    <w:r>
      <w:rPr>
        <w:rFonts w:ascii="Calibri" w:cs="Calibri"/>
      </w:rPr>
      <w:t>08/2011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4356E" w14:textId="77777777" w:rsidR="008D64FB" w:rsidRDefault="008D64FB">
      <w:r>
        <w:separator/>
      </w:r>
    </w:p>
  </w:footnote>
  <w:footnote w:type="continuationSeparator" w:id="0">
    <w:p w14:paraId="16BD5E30" w14:textId="77777777" w:rsidR="008D64FB" w:rsidRDefault="008D6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9D1BE" w14:textId="77777777" w:rsidR="00B77168" w:rsidRPr="0006083E" w:rsidRDefault="00B77168" w:rsidP="0006083E">
    <w:pPr>
      <w:pStyle w:val="Header"/>
      <w:tabs>
        <w:tab w:val="clear" w:pos="4153"/>
        <w:tab w:val="clear" w:pos="8306"/>
      </w:tabs>
      <w:adjustRightInd w:val="0"/>
      <w:jc w:val="lef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DD089E"/>
    <w:multiLevelType w:val="hybridMultilevel"/>
    <w:tmpl w:val="B86693AA"/>
    <w:lvl w:ilvl="0" w:tplc="8FCE4F8A">
      <w:start w:val="1"/>
      <w:numFmt w:val="decimal"/>
      <w:lvlText w:val="%1."/>
      <w:lvlJc w:val="left"/>
      <w:pPr>
        <w:ind w:left="434" w:hanging="315"/>
      </w:pPr>
      <w:rPr>
        <w:rFonts w:ascii="Arial" w:eastAsia="Arial" w:hAnsi="Arial" w:cs="Arial" w:hint="default"/>
        <w:b w:val="0"/>
        <w:bCs w:val="0"/>
        <w:i w:val="0"/>
        <w:iCs w:val="0"/>
        <w:spacing w:val="0"/>
        <w:w w:val="100"/>
        <w:sz w:val="28"/>
        <w:szCs w:val="28"/>
        <w:lang w:val="en-US" w:eastAsia="en-US" w:bidi="ur-IN"/>
      </w:rPr>
    </w:lvl>
    <w:lvl w:ilvl="1" w:tplc="EE12C556">
      <w:numFmt w:val="bullet"/>
      <w:lvlText w:val="•"/>
      <w:lvlJc w:val="left"/>
      <w:pPr>
        <w:ind w:left="1354" w:hanging="315"/>
      </w:pPr>
      <w:rPr>
        <w:rFonts w:hint="default"/>
        <w:lang w:val="en-US" w:eastAsia="en-US" w:bidi="ur-IN"/>
      </w:rPr>
    </w:lvl>
    <w:lvl w:ilvl="2" w:tplc="293EB62C">
      <w:numFmt w:val="bullet"/>
      <w:lvlText w:val="•"/>
      <w:lvlJc w:val="left"/>
      <w:pPr>
        <w:ind w:left="2268" w:hanging="315"/>
      </w:pPr>
      <w:rPr>
        <w:rFonts w:hint="default"/>
        <w:lang w:val="en-US" w:eastAsia="en-US" w:bidi="ur-IN"/>
      </w:rPr>
    </w:lvl>
    <w:lvl w:ilvl="3" w:tplc="5C02252C">
      <w:numFmt w:val="bullet"/>
      <w:lvlText w:val="•"/>
      <w:lvlJc w:val="left"/>
      <w:pPr>
        <w:ind w:left="3182" w:hanging="315"/>
      </w:pPr>
      <w:rPr>
        <w:rFonts w:hint="default"/>
        <w:lang w:val="en-US" w:eastAsia="en-US" w:bidi="ur-IN"/>
      </w:rPr>
    </w:lvl>
    <w:lvl w:ilvl="4" w:tplc="67DA9CA4">
      <w:numFmt w:val="bullet"/>
      <w:lvlText w:val="•"/>
      <w:lvlJc w:val="left"/>
      <w:pPr>
        <w:ind w:left="4096" w:hanging="315"/>
      </w:pPr>
      <w:rPr>
        <w:rFonts w:hint="default"/>
        <w:lang w:val="en-US" w:eastAsia="en-US" w:bidi="ur-IN"/>
      </w:rPr>
    </w:lvl>
    <w:lvl w:ilvl="5" w:tplc="C7222136">
      <w:numFmt w:val="bullet"/>
      <w:lvlText w:val="•"/>
      <w:lvlJc w:val="left"/>
      <w:pPr>
        <w:ind w:left="5010" w:hanging="315"/>
      </w:pPr>
      <w:rPr>
        <w:rFonts w:hint="default"/>
        <w:lang w:val="en-US" w:eastAsia="en-US" w:bidi="ur-IN"/>
      </w:rPr>
    </w:lvl>
    <w:lvl w:ilvl="6" w:tplc="7758E34C">
      <w:numFmt w:val="bullet"/>
      <w:lvlText w:val="•"/>
      <w:lvlJc w:val="left"/>
      <w:pPr>
        <w:ind w:left="5924" w:hanging="315"/>
      </w:pPr>
      <w:rPr>
        <w:rFonts w:hint="default"/>
        <w:lang w:val="en-US" w:eastAsia="en-US" w:bidi="ur-IN"/>
      </w:rPr>
    </w:lvl>
    <w:lvl w:ilvl="7" w:tplc="6FAA4342">
      <w:numFmt w:val="bullet"/>
      <w:lvlText w:val="•"/>
      <w:lvlJc w:val="left"/>
      <w:pPr>
        <w:ind w:left="6838" w:hanging="315"/>
      </w:pPr>
      <w:rPr>
        <w:rFonts w:hint="default"/>
        <w:lang w:val="en-US" w:eastAsia="en-US" w:bidi="ur-IN"/>
      </w:rPr>
    </w:lvl>
    <w:lvl w:ilvl="8" w:tplc="CAA002EC">
      <w:numFmt w:val="bullet"/>
      <w:lvlText w:val="•"/>
      <w:lvlJc w:val="left"/>
      <w:pPr>
        <w:ind w:left="7752" w:hanging="315"/>
      </w:pPr>
      <w:rPr>
        <w:rFonts w:hint="default"/>
        <w:lang w:val="en-US" w:eastAsia="en-US" w:bidi="ur-IN"/>
      </w:rPr>
    </w:lvl>
  </w:abstractNum>
  <w:num w:numId="1" w16cid:durableId="562763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19"/>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BB56F6"/>
    <w:rsid w:val="0006083E"/>
    <w:rsid w:val="00061673"/>
    <w:rsid w:val="001F1FA8"/>
    <w:rsid w:val="003D2D6A"/>
    <w:rsid w:val="00417E52"/>
    <w:rsid w:val="004672D9"/>
    <w:rsid w:val="004B1A90"/>
    <w:rsid w:val="004F032A"/>
    <w:rsid w:val="005A4F0D"/>
    <w:rsid w:val="005F729A"/>
    <w:rsid w:val="006662A9"/>
    <w:rsid w:val="006672E8"/>
    <w:rsid w:val="00687CAC"/>
    <w:rsid w:val="006C1E01"/>
    <w:rsid w:val="006E34A6"/>
    <w:rsid w:val="006E5039"/>
    <w:rsid w:val="00705ABF"/>
    <w:rsid w:val="007241B5"/>
    <w:rsid w:val="008D64FB"/>
    <w:rsid w:val="009B0A45"/>
    <w:rsid w:val="00AA59B4"/>
    <w:rsid w:val="00B54B58"/>
    <w:rsid w:val="00B77168"/>
    <w:rsid w:val="00BA67F8"/>
    <w:rsid w:val="00BB56F6"/>
    <w:rsid w:val="00CA3507"/>
    <w:rsid w:val="00D05079"/>
    <w:rsid w:val="00D524A0"/>
    <w:rsid w:val="00E569D0"/>
    <w:rsid w:val="00E934A6"/>
    <w:rsid w:val="00EE27C3"/>
    <w:rsid w:val="00FA75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ED66F"/>
  <w15:docId w15:val="{82388705-6AD3-49EB-9609-99D6E298F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ur-IN"/>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8"/>
      <w:szCs w:val="28"/>
    </w:rPr>
  </w:style>
  <w:style w:type="paragraph" w:styleId="Title">
    <w:name w:val="Title"/>
    <w:basedOn w:val="Normal"/>
    <w:uiPriority w:val="10"/>
    <w:qFormat/>
    <w:pPr>
      <w:spacing w:before="77"/>
      <w:ind w:left="120"/>
    </w:pPr>
    <w:rPr>
      <w:b/>
      <w:bCs/>
      <w:sz w:val="28"/>
      <w:szCs w:val="28"/>
    </w:rPr>
  </w:style>
  <w:style w:type="paragraph" w:styleId="ListParagraph">
    <w:name w:val="List Paragraph"/>
    <w:basedOn w:val="Normal"/>
    <w:uiPriority w:val="1"/>
    <w:qFormat/>
    <w:pPr>
      <w:ind w:left="1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54B58"/>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54B58"/>
    <w:rPr>
      <w:rFonts w:ascii="Arial" w:eastAsia="Arial" w:hAnsi="Arial" w:cs="Arial"/>
      <w:sz w:val="18"/>
      <w:szCs w:val="18"/>
    </w:rPr>
  </w:style>
  <w:style w:type="paragraph" w:styleId="Footer">
    <w:name w:val="footer"/>
    <w:basedOn w:val="Normal"/>
    <w:link w:val="FooterChar"/>
    <w:uiPriority w:val="99"/>
    <w:unhideWhenUsed/>
    <w:rsid w:val="00B54B58"/>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B54B58"/>
    <w:rPr>
      <w:rFonts w:ascii="Arial" w:eastAsia="Arial" w:hAnsi="Arial" w:cs="Arial"/>
      <w:sz w:val="18"/>
      <w:szCs w:val="18"/>
    </w:rPr>
  </w:style>
  <w:style w:type="table" w:styleId="TableGrid">
    <w:name w:val="Table Grid"/>
    <w:basedOn w:val="TableNormal"/>
    <w:uiPriority w:val="39"/>
    <w:rsid w:val="00666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A75FB"/>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38be9cf-d1b6-4b5f-bfe6-2dd90a8a9de0" xsi:nil="true"/>
    <lcf76f155ced4ddcb4097134ff3c332f xmlns="e8a27697-6648-48de-9364-dd417d4f64f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32766EA2DAB44DA9B2CC66F4DB482C" ma:contentTypeVersion="12" ma:contentTypeDescription="Create a new document." ma:contentTypeScope="" ma:versionID="b125f0342abce1a2e0c6e17ebb7352e5">
  <xsd:schema xmlns:xsd="http://www.w3.org/2001/XMLSchema" xmlns:xs="http://www.w3.org/2001/XMLSchema" xmlns:p="http://schemas.microsoft.com/office/2006/metadata/properties" xmlns:ns2="e8a27697-6648-48de-9364-dd417d4f64f0" xmlns:ns3="438be9cf-d1b6-4b5f-bfe6-2dd90a8a9de0" targetNamespace="http://schemas.microsoft.com/office/2006/metadata/properties" ma:root="true" ma:fieldsID="99a5b275eb21375e79120d41ff2c1a58" ns2:_="" ns3:_="">
    <xsd:import namespace="e8a27697-6648-48de-9364-dd417d4f64f0"/>
    <xsd:import namespace="438be9cf-d1b6-4b5f-bfe6-2dd90a8a9d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a27697-6648-48de-9364-dd417d4f64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0af734b-5873-4c36-b124-d50d2f36bcc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8be9cf-d1b6-4b5f-bfe6-2dd90a8a9de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ef078f-65a6-4351-aa38-037d27b5ea77}" ma:internalName="TaxCatchAll" ma:showField="CatchAllData" ma:web="438be9cf-d1b6-4b5f-bfe6-2dd90a8a9d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3749D7-1F40-4547-927D-CCD2942B799B}">
  <ds:schemaRefs>
    <ds:schemaRef ds:uri="http://schemas.microsoft.com/office/2006/metadata/properties"/>
    <ds:schemaRef ds:uri="http://schemas.microsoft.com/office/infopath/2007/PartnerControls"/>
    <ds:schemaRef ds:uri="3c9ac65b-78c0-4e98-a19b-edb6a6fa50d9"/>
    <ds:schemaRef ds:uri="50aa28b4-736a-4501-8590-63fb6f692b38"/>
  </ds:schemaRefs>
</ds:datastoreItem>
</file>

<file path=customXml/itemProps2.xml><?xml version="1.0" encoding="utf-8"?>
<ds:datastoreItem xmlns:ds="http://schemas.openxmlformats.org/officeDocument/2006/customXml" ds:itemID="{31B9EDC7-9397-43C2-8335-F5D78C58BA97}">
  <ds:schemaRefs>
    <ds:schemaRef ds:uri="http://schemas.microsoft.com/sharepoint/v3/contenttype/forms"/>
  </ds:schemaRefs>
</ds:datastoreItem>
</file>

<file path=customXml/itemProps3.xml><?xml version="1.0" encoding="utf-8"?>
<ds:datastoreItem xmlns:ds="http://schemas.openxmlformats.org/officeDocument/2006/customXml" ds:itemID="{895421EC-6A46-4FF5-AFAD-70ACA986565A}"/>
</file>

<file path=docProps/app.xml><?xml version="1.0" encoding="utf-8"?>
<Properties xmlns="http://schemas.openxmlformats.org/officeDocument/2006/extended-properties" xmlns:vt="http://schemas.openxmlformats.org/officeDocument/2006/docPropsVTypes">
  <Template>Normal.dotm</Template>
  <TotalTime>12</TotalTime>
  <Pages>1</Pages>
  <Words>248</Words>
  <Characters>1418</Characters>
  <Application>Microsoft Office Word</Application>
  <DocSecurity>0</DocSecurity>
  <Lines>11</Lines>
  <Paragraphs>3</Paragraphs>
  <ScaleCrop>false</ScaleCrop>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Thornton</dc:creator>
  <dc:description/>
  <cp:lastModifiedBy>Language Scientific</cp:lastModifiedBy>
  <cp:revision>24</cp:revision>
  <cp:lastPrinted>2026-05-15T14:25:00Z</cp:lastPrinted>
  <dcterms:created xsi:type="dcterms:W3CDTF">2026-05-14T01:19:00Z</dcterms:created>
  <dcterms:modified xsi:type="dcterms:W3CDTF">2026-05-18T13:54:00Z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2017-11-28T00:00:00Z</vt:filetime>
  </property>
  <property fmtid="{D5CDD505-2E9C-101B-9397-08002B2CF9AE}" pid="3" name="Creator">
    <vt:lpwstr>Acrobat PDFMaker 11 for Word</vt:lpwstr>
  </property>
  <property fmtid="{D5CDD505-2E9C-101B-9397-08002B2CF9AE}" pid="4" name="LastSaved">
    <vt:filetime>2026-05-14T00:00:00Z</vt:filetime>
  </property>
  <property fmtid="{D5CDD505-2E9C-101B-9397-08002B2CF9AE}" pid="5" name="Producer">
    <vt:lpwstr>Adobe PDF Library 11.0</vt:lpwstr>
  </property>
  <property fmtid="{D5CDD505-2E9C-101B-9397-08002B2CF9AE}" pid="6" name="SourceModified">
    <vt:lpwstr>D:20160126194441</vt:lpwstr>
  </property>
  <property fmtid="{D5CDD505-2E9C-101B-9397-08002B2CF9AE}" pid="7" name="ContentTypeId">
    <vt:lpwstr>0x010100C432766EA2DAB44DA9B2CC66F4DB482C</vt:lpwstr>
  </property>
</Properties>
</file>